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5E3B44">
        <w:rPr>
          <w:color w:val="1C283D"/>
          <w:sz w:val="40"/>
          <w:szCs w:val="40"/>
        </w:rPr>
        <w:t>1</w:t>
      </w:r>
      <w:r w:rsidR="000C09BA">
        <w:rPr>
          <w:color w:val="1C283D"/>
          <w:sz w:val="40"/>
          <w:szCs w:val="40"/>
        </w:rPr>
        <w:t>7</w:t>
      </w:r>
      <w:r w:rsidR="005C5E19">
        <w:rPr>
          <w:color w:val="1C283D"/>
          <w:sz w:val="40"/>
          <w:szCs w:val="40"/>
        </w:rPr>
        <w:t xml:space="preserve"> –</w:t>
      </w:r>
      <w:r w:rsidR="00F95210">
        <w:rPr>
          <w:color w:val="1C283D"/>
          <w:sz w:val="40"/>
          <w:szCs w:val="40"/>
        </w:rPr>
        <w:t xml:space="preserve"> </w:t>
      </w:r>
      <w:r w:rsidR="000C09BA">
        <w:rPr>
          <w:color w:val="1C283D"/>
          <w:sz w:val="40"/>
          <w:szCs w:val="40"/>
        </w:rPr>
        <w:t>2</w:t>
      </w:r>
      <w:r w:rsidR="00F01C8D">
        <w:rPr>
          <w:color w:val="1C283D"/>
          <w:sz w:val="40"/>
          <w:szCs w:val="40"/>
        </w:rPr>
        <w:t>3</w:t>
      </w:r>
      <w:r w:rsidR="005C5E19">
        <w:rPr>
          <w:color w:val="1C283D"/>
          <w:sz w:val="40"/>
          <w:szCs w:val="40"/>
        </w:rPr>
        <w:t xml:space="preserve"> Şubat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B5669C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0C09BA">
        <w:t>17</w:t>
      </w:r>
      <w:r w:rsidR="00515C10">
        <w:t>.</w:t>
      </w:r>
      <w:r w:rsidR="00170158">
        <w:t>0</w:t>
      </w:r>
      <w:r w:rsidR="00B64CA2">
        <w:t>2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0C09BA">
        <w:t>2</w:t>
      </w:r>
      <w:r w:rsidR="00F01C8D">
        <w:t>3</w:t>
      </w:r>
      <w:r w:rsidR="005C5E19">
        <w:t>.02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E3B44" w:rsidRPr="00A51ED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Pr="00A51ED4">
        <w:rPr>
          <w:color w:val="C00000"/>
        </w:rPr>
        <w:t>Partikül Madde (PM)</w:t>
      </w:r>
    </w:p>
    <w:p w:rsidR="005E3B44" w:rsidRPr="00D73AB9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E3B4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>
        <w:rPr>
          <w:color w:val="0D0D0D" w:themeColor="text1" w:themeTint="F2"/>
        </w:rPr>
        <w:t>Sonuçlar saatlik değerler göz önüne alınarak 24 saatlik ortalamalar olarak hesaplanmıştır. Sonuçlar Ülkemiz ve diğer uluslararası Yönetmelik/Direktif değerleri ile kıyaslanarak sunulmuştur.</w:t>
      </w:r>
    </w:p>
    <w:p w:rsidR="005E3B44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E3B44" w:rsidRPr="00EA61D0" w:rsidRDefault="005E3B44" w:rsidP="005E3B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Default="005E3B44" w:rsidP="00991F91">
      <w:pPr>
        <w:pStyle w:val="altbaslk"/>
        <w:spacing w:before="0" w:beforeAutospacing="0" w:after="0" w:afterAutospacing="0" w:line="240" w:lineRule="atLeast"/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bunlarda</w:t>
      </w:r>
      <w:r w:rsidR="00EE7017">
        <w:rPr>
          <w:color w:val="0D0D0D" w:themeColor="text1" w:themeTint="F2"/>
        </w:rPr>
        <w:t xml:space="preserve">n </w:t>
      </w:r>
      <w:r w:rsidR="00663A10">
        <w:rPr>
          <w:color w:val="0D0D0D" w:themeColor="text1" w:themeTint="F2"/>
        </w:rPr>
        <w:t>27</w:t>
      </w:r>
      <w:r w:rsidR="00EE7017">
        <w:rPr>
          <w:color w:val="0D0D0D" w:themeColor="text1" w:themeTint="F2"/>
        </w:rPr>
        <w:t xml:space="preserve"> tanesinde (~%</w:t>
      </w:r>
      <w:r w:rsidR="00663A10">
        <w:rPr>
          <w:color w:val="0D0D0D" w:themeColor="text1" w:themeTint="F2"/>
        </w:rPr>
        <w:t>1</w:t>
      </w:r>
      <w:r w:rsidR="00EE7017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) </w:t>
      </w:r>
      <w:r w:rsidRPr="002614C7">
        <w:rPr>
          <w:color w:val="0D0D0D" w:themeColor="text1" w:themeTint="F2"/>
        </w:rPr>
        <w:t>ölçüm hatasına rastlan</w:t>
      </w:r>
      <w:r>
        <w:rPr>
          <w:color w:val="0D0D0D" w:themeColor="text1" w:themeTint="F2"/>
        </w:rPr>
        <w:t xml:space="preserve">mıştır.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>
        <w:rPr>
          <w:vertAlign w:val="subscript"/>
        </w:rPr>
        <w:t>10</w:t>
      </w:r>
      <w:r w:rsidRPr="00655ED1">
        <w:rPr>
          <w:vertAlign w:val="subscript"/>
        </w:rPr>
        <w:t xml:space="preserve"> </w:t>
      </w:r>
      <w:r w:rsidRPr="00655ED1">
        <w:t xml:space="preserve">için </w:t>
      </w:r>
      <w:r w:rsidR="00AF69AD">
        <w:t>45,</w:t>
      </w:r>
      <w:r w:rsidR="00663A10">
        <w:t>2</w:t>
      </w:r>
      <w:r w:rsidRPr="00655ED1">
        <w:t>±</w:t>
      </w:r>
      <w:r w:rsidR="00AF69AD">
        <w:t>2</w:t>
      </w:r>
      <w:r w:rsidR="00663A10">
        <w:t>7</w:t>
      </w:r>
      <w:r w:rsidR="00AF69AD">
        <w:t>,</w:t>
      </w:r>
      <w:r w:rsidR="00663A10">
        <w:t>2</w:t>
      </w:r>
      <w:r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>
        <w:t xml:space="preserve"> </w:t>
      </w:r>
      <w:r w:rsidR="00663A10">
        <w:t>18,8</w:t>
      </w:r>
      <w:r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991F91">
        <w:t>saatlik değerin 7</w:t>
      </w:r>
      <w:r w:rsidR="00663A10">
        <w:t>9</w:t>
      </w:r>
      <w:r w:rsidR="00991F91">
        <w:t>,</w:t>
      </w:r>
      <w:r w:rsidR="00663A10">
        <w:t>5</w:t>
      </w:r>
      <w:r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</w:t>
      </w:r>
      <w:r>
        <w:t>en tüm ortalama değerler Tablo 1’d</w:t>
      </w:r>
      <w:r w:rsidRPr="00786785">
        <w:t>e özetlenmiştir.</w:t>
      </w:r>
      <w:r>
        <w:t xml:space="preserve"> </w:t>
      </w:r>
    </w:p>
    <w:p w:rsidR="00991F91" w:rsidRPr="00991F91" w:rsidRDefault="00991F91" w:rsidP="00991F91">
      <w:pPr>
        <w:pStyle w:val="altbaslk"/>
        <w:spacing w:before="0" w:beforeAutospacing="0" w:after="0" w:afterAutospacing="0" w:line="240" w:lineRule="atLeast"/>
        <w:jc w:val="both"/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5E3B44" w:rsidRPr="00F77521" w:rsidTr="00EE7017">
        <w:tc>
          <w:tcPr>
            <w:tcW w:w="1696" w:type="dxa"/>
          </w:tcPr>
          <w:p w:rsidR="005E3B44" w:rsidRPr="00F77521" w:rsidRDefault="005E3B44" w:rsidP="00EE7017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5E3B44" w:rsidRDefault="005E3B44" w:rsidP="000C09BA">
            <w:r>
              <w:rPr>
                <w:color w:val="0D0D0D" w:themeColor="text1" w:themeTint="F2"/>
                <w:sz w:val="18"/>
                <w:szCs w:val="18"/>
              </w:rPr>
              <w:t>1</w:t>
            </w:r>
            <w:r w:rsidR="000C09BA">
              <w:rPr>
                <w:color w:val="0D0D0D" w:themeColor="text1" w:themeTint="F2"/>
                <w:sz w:val="18"/>
                <w:szCs w:val="18"/>
              </w:rPr>
              <w:t>7</w:t>
            </w:r>
            <w:r>
              <w:rPr>
                <w:color w:val="0D0D0D" w:themeColor="text1" w:themeTint="F2"/>
                <w:sz w:val="18"/>
                <w:szCs w:val="18"/>
              </w:rPr>
              <w:t>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5E3B44" w:rsidRDefault="005E3B44" w:rsidP="000C09BA">
            <w:r>
              <w:rPr>
                <w:color w:val="0D0D0D" w:themeColor="text1" w:themeTint="F2"/>
                <w:sz w:val="18"/>
                <w:szCs w:val="18"/>
              </w:rPr>
              <w:t>1</w:t>
            </w:r>
            <w:r w:rsidR="000C09BA">
              <w:rPr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color w:val="0D0D0D" w:themeColor="text1" w:themeTint="F2"/>
                <w:sz w:val="18"/>
                <w:szCs w:val="18"/>
              </w:rPr>
              <w:t>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5E3B44" w:rsidRPr="00D46A98" w:rsidRDefault="005E3B44" w:rsidP="000C09BA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</w:t>
            </w:r>
            <w:r w:rsidR="000C09BA">
              <w:rPr>
                <w:color w:val="0D0D0D" w:themeColor="text1" w:themeTint="F2"/>
                <w:sz w:val="18"/>
                <w:szCs w:val="18"/>
              </w:rPr>
              <w:t>9</w:t>
            </w:r>
            <w:r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5E3B44" w:rsidRPr="005E3B44" w:rsidRDefault="000C09BA" w:rsidP="00EE7017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</w:t>
            </w:r>
            <w:r w:rsidR="005E3B44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5E3B44" w:rsidRDefault="000C09BA" w:rsidP="00EE7017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="005E3B44"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 w:rsidR="005E3B44">
              <w:rPr>
                <w:color w:val="0D0D0D" w:themeColor="text1" w:themeTint="F2"/>
                <w:sz w:val="18"/>
                <w:szCs w:val="18"/>
              </w:rPr>
              <w:t>2</w:t>
            </w:r>
            <w:r w:rsidR="005E3B44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5E3B44" w:rsidRDefault="000C09BA" w:rsidP="00EE7017">
            <w:r>
              <w:rPr>
                <w:color w:val="0D0D0D" w:themeColor="text1" w:themeTint="F2"/>
                <w:sz w:val="18"/>
                <w:szCs w:val="18"/>
              </w:rPr>
              <w:t>22</w:t>
            </w:r>
            <w:r w:rsidR="005E3B44">
              <w:rPr>
                <w:color w:val="0D0D0D" w:themeColor="text1" w:themeTint="F2"/>
                <w:sz w:val="18"/>
                <w:szCs w:val="18"/>
              </w:rPr>
              <w:t>.02</w:t>
            </w:r>
            <w:r w:rsidR="005E3B44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5E3B44" w:rsidRDefault="000C09BA" w:rsidP="00EE7017">
            <w:r>
              <w:rPr>
                <w:color w:val="0D0D0D" w:themeColor="text1" w:themeTint="F2"/>
                <w:sz w:val="18"/>
                <w:szCs w:val="18"/>
              </w:rPr>
              <w:t>23</w:t>
            </w:r>
            <w:r w:rsidR="005E3B44">
              <w:rPr>
                <w:color w:val="0D0D0D" w:themeColor="text1" w:themeTint="F2"/>
                <w:sz w:val="18"/>
                <w:szCs w:val="18"/>
              </w:rPr>
              <w:t>.02</w:t>
            </w:r>
            <w:r w:rsidR="005E3B44"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5E3B44" w:rsidTr="00EE7017">
        <w:tc>
          <w:tcPr>
            <w:tcW w:w="1696" w:type="dxa"/>
          </w:tcPr>
          <w:p w:rsidR="005E3B44" w:rsidRPr="005B4DD4" w:rsidRDefault="005E3B44" w:rsidP="00EE7017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5E3B44" w:rsidRPr="00786785" w:rsidRDefault="00663A10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37,56</w:t>
            </w:r>
          </w:p>
        </w:tc>
        <w:tc>
          <w:tcPr>
            <w:tcW w:w="1069" w:type="dxa"/>
          </w:tcPr>
          <w:p w:rsidR="005E3B44" w:rsidRPr="00786785" w:rsidRDefault="00663A10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62,70</w:t>
            </w:r>
          </w:p>
        </w:tc>
        <w:tc>
          <w:tcPr>
            <w:tcW w:w="1068" w:type="dxa"/>
          </w:tcPr>
          <w:p w:rsidR="005E3B44" w:rsidRPr="00786785" w:rsidRDefault="00663A10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79,51</w:t>
            </w:r>
          </w:p>
        </w:tc>
        <w:tc>
          <w:tcPr>
            <w:tcW w:w="1068" w:type="dxa"/>
          </w:tcPr>
          <w:p w:rsidR="005E3B44" w:rsidRPr="00786785" w:rsidRDefault="00663A10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76,72</w:t>
            </w:r>
          </w:p>
        </w:tc>
        <w:tc>
          <w:tcPr>
            <w:tcW w:w="1068" w:type="dxa"/>
          </w:tcPr>
          <w:p w:rsidR="005E3B44" w:rsidRPr="00786785" w:rsidRDefault="00663A10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19,08</w:t>
            </w:r>
          </w:p>
        </w:tc>
        <w:tc>
          <w:tcPr>
            <w:tcW w:w="1068" w:type="dxa"/>
          </w:tcPr>
          <w:p w:rsidR="005E3B44" w:rsidRPr="00786785" w:rsidRDefault="00663A10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</w:tc>
        <w:tc>
          <w:tcPr>
            <w:tcW w:w="1073" w:type="dxa"/>
          </w:tcPr>
          <w:p w:rsidR="005E3B44" w:rsidRPr="00786785" w:rsidRDefault="00663A10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18,83</w:t>
            </w:r>
          </w:p>
        </w:tc>
      </w:tr>
    </w:tbl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F77521" w:rsidRDefault="005E3B44" w:rsidP="005E3B44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 xml:space="preserve">Tablo </w:t>
      </w:r>
      <w:r w:rsidR="00663A10">
        <w:rPr>
          <w:color w:val="0D0D0D" w:themeColor="text1" w:themeTint="F2"/>
        </w:rPr>
        <w:t>2</w:t>
      </w:r>
      <w:r w:rsidRPr="00F77521">
        <w:rPr>
          <w:color w:val="0D0D0D" w:themeColor="text1" w:themeTint="F2"/>
        </w:rPr>
        <w:t>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5E3B44" w:rsidRPr="00066A60" w:rsidTr="00EE7017">
        <w:tc>
          <w:tcPr>
            <w:tcW w:w="1746" w:type="dxa"/>
          </w:tcPr>
          <w:p w:rsidR="005E3B44" w:rsidRPr="00066A60" w:rsidRDefault="005E3B44" w:rsidP="00EE7017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5E3B44" w:rsidRPr="00066A60" w:rsidTr="00EE7017">
        <w:tc>
          <w:tcPr>
            <w:tcW w:w="1746" w:type="dxa"/>
          </w:tcPr>
          <w:p w:rsidR="005E3B44" w:rsidRPr="00066A60" w:rsidRDefault="005E3B44" w:rsidP="00EE7017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5E3B44" w:rsidRPr="00184443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5E3B44" w:rsidRPr="00066A60" w:rsidRDefault="005E3B44" w:rsidP="00EE701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5E3B44" w:rsidRPr="00066A60" w:rsidRDefault="005E3B44" w:rsidP="005E3B44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5E3B44" w:rsidRPr="00066A60" w:rsidRDefault="005E3B44" w:rsidP="005E3B44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5E3B44" w:rsidRPr="00F77521" w:rsidRDefault="005E3B44" w:rsidP="005E3B44">
      <w:pPr>
        <w:jc w:val="both"/>
        <w:rPr>
          <w:color w:val="0D0D0D" w:themeColor="text1" w:themeTint="F2"/>
        </w:rPr>
      </w:pPr>
    </w:p>
    <w:p w:rsidR="005E3B44" w:rsidRPr="00987C53" w:rsidRDefault="005E3B44" w:rsidP="005E3B44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>
        <w:rPr>
          <w:color w:val="0D0D0D" w:themeColor="text1" w:themeTint="F2"/>
        </w:rPr>
        <w:t xml:space="preserve"> ve Japonya</w:t>
      </w:r>
      <w:r w:rsidRPr="00987C53">
        <w:rPr>
          <w:color w:val="0D0D0D" w:themeColor="text1" w:themeTint="F2"/>
        </w:rPr>
        <w:t xml:space="preserve"> tarafından önerilen sınır değer</w:t>
      </w:r>
      <w:r>
        <w:rPr>
          <w:color w:val="0D0D0D" w:themeColor="text1" w:themeTint="F2"/>
        </w:rPr>
        <w:t xml:space="preserve">lerin aşılmadığı ancak </w:t>
      </w:r>
      <w:r w:rsidRPr="00987C53">
        <w:rPr>
          <w:color w:val="0D0D0D" w:themeColor="text1" w:themeTint="F2"/>
        </w:rPr>
        <w:t>Ülkemiz, AB ve DSÖ tarafından verilen sınır değerlerin</w:t>
      </w:r>
      <w:r w:rsidR="00991F91">
        <w:rPr>
          <w:color w:val="0D0D0D" w:themeColor="text1" w:themeTint="F2"/>
        </w:rPr>
        <w:t xml:space="preserve"> </w:t>
      </w:r>
      <w:r w:rsidR="00663A10">
        <w:rPr>
          <w:color w:val="0D0D0D" w:themeColor="text1" w:themeTint="F2"/>
        </w:rPr>
        <w:t>3</w:t>
      </w:r>
      <w:r w:rsidRPr="00987C53">
        <w:rPr>
          <w:color w:val="0D0D0D" w:themeColor="text1" w:themeTint="F2"/>
        </w:rPr>
        <w:t xml:space="preserve"> kez aşıldığı tespit edilmiştir.</w:t>
      </w:r>
    </w:p>
    <w:p w:rsidR="005E3B44" w:rsidRDefault="005E3B44" w:rsidP="005E3B44">
      <w:pPr>
        <w:jc w:val="both"/>
      </w:pPr>
    </w:p>
    <w:p w:rsidR="004A7F2F" w:rsidRDefault="004A7F2F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663A10" w:rsidRDefault="00663A10" w:rsidP="00FE407D">
      <w:pPr>
        <w:jc w:val="both"/>
      </w:pPr>
    </w:p>
    <w:p w:rsidR="005E3B44" w:rsidRDefault="005E3B44" w:rsidP="00FE407D">
      <w:pPr>
        <w:jc w:val="both"/>
      </w:pPr>
    </w:p>
    <w:p w:rsidR="005E3B44" w:rsidRDefault="005E3B44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lastRenderedPageBreak/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</w:t>
      </w:r>
      <w:r w:rsidR="00663A10" w:rsidRPr="00663A10">
        <w:rPr>
          <w:color w:val="0D0D0D" w:themeColor="text1" w:themeTint="F2"/>
        </w:rPr>
        <w:t xml:space="preserve">önüne alınmış olup bunlardan </w:t>
      </w:r>
      <w:r w:rsidR="00663A10">
        <w:rPr>
          <w:color w:val="0D0D0D" w:themeColor="text1" w:themeTint="F2"/>
        </w:rPr>
        <w:t>5</w:t>
      </w:r>
      <w:r w:rsidR="00663A10" w:rsidRPr="00663A10">
        <w:rPr>
          <w:color w:val="0D0D0D" w:themeColor="text1" w:themeTint="F2"/>
        </w:rPr>
        <w:t xml:space="preserve"> tanesinde (~%</w:t>
      </w:r>
      <w:r w:rsidR="00663A10">
        <w:rPr>
          <w:color w:val="0D0D0D" w:themeColor="text1" w:themeTint="F2"/>
        </w:rPr>
        <w:t>3</w:t>
      </w:r>
      <w:r w:rsidR="00663A10" w:rsidRPr="00663A10">
        <w:rPr>
          <w:color w:val="0D0D0D" w:themeColor="text1" w:themeTint="F2"/>
        </w:rPr>
        <w:t>) ölçüm hatasına rastlanmıştır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ortalama ve standart sapma değerleri PM</w:t>
      </w:r>
      <w:r w:rsidRPr="00655ED1">
        <w:rPr>
          <w:vertAlign w:val="subscript"/>
        </w:rPr>
        <w:t xml:space="preserve">2,5 </w:t>
      </w:r>
      <w:r w:rsidRPr="00655ED1">
        <w:t xml:space="preserve">için </w:t>
      </w:r>
      <w:r w:rsidR="00DD5FF9">
        <w:t>2</w:t>
      </w:r>
      <w:r w:rsidR="00663A10">
        <w:t>9</w:t>
      </w:r>
      <w:r w:rsidR="00DD5FF9">
        <w:t>,</w:t>
      </w:r>
      <w:r w:rsidR="00663A10">
        <w:t>3</w:t>
      </w:r>
      <w:r w:rsidRPr="00655ED1">
        <w:t>±</w:t>
      </w:r>
      <w:r w:rsidR="00663A10">
        <w:t>16</w:t>
      </w:r>
      <w:r w:rsidR="00DD5FF9">
        <w:t>,6</w:t>
      </w:r>
      <w:r w:rsidR="00EE2A3B" w:rsidRPr="00655ED1">
        <w:t xml:space="preserve"> </w:t>
      </w:r>
      <w:proofErr w:type="spellStart"/>
      <w:r w:rsidRPr="00655ED1">
        <w:t>μg</w:t>
      </w:r>
      <w:proofErr w:type="spellEnd"/>
      <w:r w:rsidRPr="00655ED1">
        <w:t>/m</w:t>
      </w:r>
      <w:r w:rsidRPr="00655ED1">
        <w:rPr>
          <w:vertAlign w:val="superscript"/>
        </w:rPr>
        <w:t>3</w:t>
      </w:r>
      <w:r w:rsidRPr="00655ED1">
        <w:t xml:space="preserve"> olarak hesap </w:t>
      </w:r>
      <w:r w:rsidRPr="00786785">
        <w:t>edilmişken en küçük 24 saatlik değerin</w:t>
      </w:r>
      <w:r w:rsidR="009A5514">
        <w:t xml:space="preserve"> </w:t>
      </w:r>
      <w:r w:rsidR="00663A10">
        <w:t>13,3</w:t>
      </w:r>
      <w:r w:rsidR="00897A04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663A10">
        <w:t xml:space="preserve">51,2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</w:t>
      </w:r>
      <w:r w:rsidR="00663A10">
        <w:t>3</w:t>
      </w:r>
      <w:r w:rsidRPr="00786785">
        <w:t>’</w:t>
      </w:r>
      <w:r w:rsidR="00CC039D">
        <w:t>d</w:t>
      </w:r>
      <w:r w:rsidRPr="00786785">
        <w:t>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663A10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4A3BBC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663A1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22,62</w:t>
            </w:r>
          </w:p>
        </w:tc>
        <w:tc>
          <w:tcPr>
            <w:tcW w:w="1069" w:type="dxa"/>
          </w:tcPr>
          <w:p w:rsidR="00C33B4D" w:rsidRPr="00786785" w:rsidRDefault="00663A1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40,66</w:t>
            </w:r>
          </w:p>
        </w:tc>
        <w:tc>
          <w:tcPr>
            <w:tcW w:w="1068" w:type="dxa"/>
          </w:tcPr>
          <w:p w:rsidR="00C33B4D" w:rsidRPr="00786785" w:rsidRDefault="00663A1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47,39</w:t>
            </w:r>
          </w:p>
        </w:tc>
        <w:tc>
          <w:tcPr>
            <w:tcW w:w="1068" w:type="dxa"/>
          </w:tcPr>
          <w:p w:rsidR="00C33B4D" w:rsidRPr="00786785" w:rsidRDefault="00663A10" w:rsidP="00CC0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51,17</w:t>
            </w:r>
          </w:p>
        </w:tc>
        <w:tc>
          <w:tcPr>
            <w:tcW w:w="1068" w:type="dxa"/>
          </w:tcPr>
          <w:p w:rsidR="00C33B4D" w:rsidRPr="00786785" w:rsidRDefault="00663A1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</w:t>
            </w:r>
          </w:p>
        </w:tc>
        <w:tc>
          <w:tcPr>
            <w:tcW w:w="1068" w:type="dxa"/>
          </w:tcPr>
          <w:p w:rsidR="00C33B4D" w:rsidRPr="00786785" w:rsidRDefault="00663A1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16,62</w:t>
            </w:r>
          </w:p>
        </w:tc>
        <w:tc>
          <w:tcPr>
            <w:tcW w:w="1073" w:type="dxa"/>
          </w:tcPr>
          <w:p w:rsidR="00C33B4D" w:rsidRPr="00786785" w:rsidRDefault="00663A1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13,45</w:t>
            </w:r>
          </w:p>
        </w:tc>
      </w:tr>
    </w:tbl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</w:t>
      </w:r>
      <w:r w:rsidR="00663A10">
        <w:rPr>
          <w:color w:val="0D0D0D" w:themeColor="text1" w:themeTint="F2"/>
        </w:rPr>
        <w:t>4</w:t>
      </w:r>
      <w:r>
        <w:rPr>
          <w:color w:val="0D0D0D" w:themeColor="text1" w:themeTint="F2"/>
        </w:rPr>
        <w:t>’</w:t>
      </w:r>
      <w:r w:rsidR="00CC039D">
        <w:rPr>
          <w:color w:val="0D0D0D" w:themeColor="text1" w:themeTint="F2"/>
        </w:rPr>
        <w:t>d</w:t>
      </w:r>
      <w:r>
        <w:rPr>
          <w:color w:val="0D0D0D" w:themeColor="text1" w:themeTint="F2"/>
        </w:rPr>
        <w:t>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663A10">
        <w:rPr>
          <w:color w:val="0D0D0D" w:themeColor="text1" w:themeTint="F2"/>
        </w:rPr>
        <w:t>4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DD5FF9">
        <w:t>ABD</w:t>
      </w:r>
      <w:r w:rsidR="00663A10">
        <w:t>,</w:t>
      </w:r>
      <w:r w:rsidR="00CC039D" w:rsidRPr="00CC039D">
        <w:t xml:space="preserve"> Japonya</w:t>
      </w:r>
      <w:r w:rsidR="00663A10">
        <w:t xml:space="preserve"> ve DSÖ</w:t>
      </w:r>
      <w:r w:rsidR="00CC039D" w:rsidRPr="00CC039D">
        <w:t xml:space="preserve"> tarafından </w:t>
      </w:r>
      <w:r w:rsidR="00CC039D">
        <w:t xml:space="preserve">önerilen </w:t>
      </w:r>
      <w:r w:rsidR="00CC039D" w:rsidRPr="00CC039D">
        <w:t>sınır d</w:t>
      </w:r>
      <w:r w:rsidR="00CC039D">
        <w:t xml:space="preserve">eğerlerin </w:t>
      </w:r>
      <w:r w:rsidR="00663A10">
        <w:t>3</w:t>
      </w:r>
      <w:r w:rsidR="00DD5FF9">
        <w:t xml:space="preserve"> kez aşıl</w:t>
      </w:r>
      <w:r w:rsidR="00CC039D">
        <w:t xml:space="preserve">dığı </w:t>
      </w:r>
      <w:r w:rsidR="00DD5FF9">
        <w:t>belirlenmiştir</w:t>
      </w:r>
      <w:r w:rsidR="00CC039D">
        <w:t>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A7B44" w:rsidRDefault="002A7B44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D5FF9" w:rsidRDefault="00DD5FF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D240EE"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D240EE" w:rsidRPr="00466C43">
        <w:rPr>
          <w:color w:val="0D0D0D" w:themeColor="text1" w:themeTint="F2"/>
        </w:rPr>
        <w:t>adet saatlik veri</w:t>
      </w:r>
      <w:r w:rsidR="00D240EE">
        <w:rPr>
          <w:color w:val="0D0D0D" w:themeColor="text1" w:themeTint="F2"/>
        </w:rPr>
        <w:t xml:space="preserve"> göz önüne alınmış olup</w:t>
      </w:r>
      <w:r w:rsidR="00D240EE" w:rsidRPr="00F77521">
        <w:rPr>
          <w:color w:val="0D0D0D" w:themeColor="text1" w:themeTint="F2"/>
        </w:rPr>
        <w:t xml:space="preserve"> </w:t>
      </w:r>
      <w:r w:rsidR="00D240EE">
        <w:rPr>
          <w:color w:val="0D0D0D" w:themeColor="text1" w:themeTint="F2"/>
        </w:rPr>
        <w:t xml:space="preserve">bunlarda </w:t>
      </w:r>
      <w:r w:rsidR="00D240EE" w:rsidRPr="002614C7">
        <w:rPr>
          <w:color w:val="0D0D0D" w:themeColor="text1" w:themeTint="F2"/>
        </w:rPr>
        <w:t>ölçüm hatasına rastlan</w:t>
      </w:r>
      <w:r w:rsidR="00734388">
        <w:rPr>
          <w:color w:val="0D0D0D" w:themeColor="text1" w:themeTint="F2"/>
        </w:rPr>
        <w:t>ma</w:t>
      </w:r>
      <w:r w:rsidR="00D240EE">
        <w:rPr>
          <w:color w:val="0D0D0D" w:themeColor="text1" w:themeTint="F2"/>
        </w:rPr>
        <w:t>mıştır</w:t>
      </w:r>
      <w:r w:rsidR="00D240EE">
        <w:t xml:space="preserve">.  </w:t>
      </w:r>
      <w:r w:rsidR="00D240EE" w:rsidRPr="00F71418">
        <w:rPr>
          <w:color w:val="0D0D0D" w:themeColor="text1" w:themeTint="F2"/>
        </w:rPr>
        <w:t xml:space="preserve"> </w:t>
      </w:r>
      <w:r w:rsidR="009C137C">
        <w:t xml:space="preserve">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52505D">
        <w:t>13,7</w:t>
      </w:r>
      <w:r w:rsidR="00F21F22" w:rsidRPr="00743A9D">
        <w:t>±</w:t>
      </w:r>
      <w:r w:rsidR="00DD5FF9">
        <w:t>1</w:t>
      </w:r>
      <w:r w:rsidR="0052505D">
        <w:t>2</w:t>
      </w:r>
      <w:r w:rsidR="00B168D7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DD5FF9">
        <w:t>5</w:t>
      </w:r>
      <w:r w:rsidR="00734388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52505D">
        <w:t>71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F930CA">
        <w:t>7,</w:t>
      </w:r>
      <w:r w:rsidR="00FC1387">
        <w:t>0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F930CA">
        <w:t>2</w:t>
      </w:r>
      <w:r w:rsidR="00FC1387">
        <w:t>2</w:t>
      </w:r>
      <w:r w:rsidR="00F930CA">
        <w:t>,</w:t>
      </w:r>
      <w:r w:rsidR="00FC1387">
        <w:t>0</w:t>
      </w:r>
      <w:r w:rsidR="005523F8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FC1387">
        <w:t>13,7</w:t>
      </w:r>
      <w:r w:rsidR="00076D82" w:rsidRPr="00743A9D">
        <w:t>±</w:t>
      </w:r>
      <w:r w:rsidR="00FC1387">
        <w:t>7,2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 xml:space="preserve">değerler Tablo </w:t>
      </w:r>
      <w:r w:rsidR="00FC1387">
        <w:t>5</w:t>
      </w:r>
      <w:r w:rsidR="00B0051D" w:rsidRPr="00743A9D">
        <w:t>’</w:t>
      </w:r>
      <w:r w:rsidR="00734388">
        <w:t>d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C5AB0" w:rsidRPr="00C0016B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FC1387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DC5AB0" w:rsidTr="00EE7017">
        <w:tc>
          <w:tcPr>
            <w:tcW w:w="1696" w:type="dxa"/>
          </w:tcPr>
          <w:p w:rsidR="00DC5AB0" w:rsidRPr="005B4DD4" w:rsidRDefault="00DC5AB0" w:rsidP="00EE7017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DC5AB0" w:rsidRPr="00786785" w:rsidRDefault="00FC1387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9,96</w:t>
            </w:r>
          </w:p>
        </w:tc>
        <w:tc>
          <w:tcPr>
            <w:tcW w:w="1069" w:type="dxa"/>
          </w:tcPr>
          <w:p w:rsidR="00DC5AB0" w:rsidRPr="00786785" w:rsidRDefault="00FC1387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1068" w:type="dxa"/>
          </w:tcPr>
          <w:p w:rsidR="00DC5AB0" w:rsidRPr="00786785" w:rsidRDefault="00FC1387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22,04</w:t>
            </w:r>
          </w:p>
        </w:tc>
        <w:tc>
          <w:tcPr>
            <w:tcW w:w="1068" w:type="dxa"/>
          </w:tcPr>
          <w:p w:rsidR="00DC5AB0" w:rsidRPr="00786785" w:rsidRDefault="00FC1387" w:rsidP="00EE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21,54</w:t>
            </w:r>
          </w:p>
        </w:tc>
        <w:tc>
          <w:tcPr>
            <w:tcW w:w="1068" w:type="dxa"/>
          </w:tcPr>
          <w:p w:rsidR="00DC5AB0" w:rsidRPr="00786785" w:rsidRDefault="00FC1387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7,08</w:t>
            </w:r>
          </w:p>
        </w:tc>
        <w:tc>
          <w:tcPr>
            <w:tcW w:w="1068" w:type="dxa"/>
          </w:tcPr>
          <w:p w:rsidR="00DC5AB0" w:rsidRPr="00786785" w:rsidRDefault="00FC1387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073" w:type="dxa"/>
          </w:tcPr>
          <w:p w:rsidR="00DC5AB0" w:rsidRPr="00786785" w:rsidRDefault="00FC1387" w:rsidP="00EE7017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</w:tr>
    </w:tbl>
    <w:p w:rsidR="00DC5AB0" w:rsidRPr="00C0016B" w:rsidRDefault="00DC5AB0" w:rsidP="00DC5AB0">
      <w:pPr>
        <w:jc w:val="both"/>
        <w:rPr>
          <w:color w:val="0D0D0D" w:themeColor="text1" w:themeTint="F2"/>
        </w:rPr>
      </w:pPr>
    </w:p>
    <w:p w:rsidR="00B0051D" w:rsidRDefault="00B0051D" w:rsidP="00DC5AB0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FC1387">
        <w:rPr>
          <w:color w:val="0D0D0D" w:themeColor="text1" w:themeTint="F2"/>
        </w:rPr>
        <w:t>6</w:t>
      </w:r>
      <w:r w:rsidR="008832D2">
        <w:rPr>
          <w:color w:val="0D0D0D" w:themeColor="text1" w:themeTint="F2"/>
        </w:rPr>
        <w:t>’d</w:t>
      </w:r>
      <w:r w:rsidR="00FC1387">
        <w:rPr>
          <w:color w:val="0D0D0D" w:themeColor="text1" w:themeTint="F2"/>
        </w:rPr>
        <w:t>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FC1387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 DSÖ tarafından önerilen 24 saatlik sınır değer </w:t>
      </w:r>
      <w:r w:rsidR="00FC1387">
        <w:t>3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34388" w:rsidRDefault="00734388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4A3BBC" w:rsidP="00B87121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Pr="00466C43">
        <w:rPr>
          <w:color w:val="0D0D0D" w:themeColor="text1" w:themeTint="F2"/>
        </w:rPr>
        <w:t>adet saatlik veri</w:t>
      </w:r>
      <w:r>
        <w:rPr>
          <w:color w:val="0D0D0D" w:themeColor="text1" w:themeTint="F2"/>
        </w:rPr>
        <w:t xml:space="preserve"> göz önüne alınmış olup</w:t>
      </w:r>
      <w:r w:rsidRPr="00F77521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bunlarda </w:t>
      </w:r>
      <w:r w:rsidRPr="002614C7">
        <w:rPr>
          <w:color w:val="0D0D0D" w:themeColor="text1" w:themeTint="F2"/>
        </w:rPr>
        <w:t>ölçüm hatasına rastlan</w:t>
      </w:r>
      <w:r w:rsidR="00DC1310">
        <w:rPr>
          <w:color w:val="0D0D0D" w:themeColor="text1" w:themeTint="F2"/>
        </w:rPr>
        <w:t>ma</w:t>
      </w:r>
      <w:r>
        <w:rPr>
          <w:color w:val="0D0D0D" w:themeColor="text1" w:themeTint="F2"/>
        </w:rPr>
        <w:t>mıştır</w:t>
      </w:r>
      <w:r>
        <w:t xml:space="preserve">.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FC1387">
        <w:t>3,4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FC1387">
        <w:t>72,6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FC1387">
        <w:t>30,6</w:t>
      </w:r>
      <w:r w:rsidR="006E2C8A" w:rsidRPr="00E528EB">
        <w:t>±</w:t>
      </w:r>
      <w:r w:rsidR="00FC1387">
        <w:t>30,0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</w:t>
      </w:r>
      <w:r w:rsidR="00FC1387">
        <w:t>7</w:t>
      </w:r>
      <w:r w:rsidR="006E2C8A" w:rsidRPr="00E528EB">
        <w:t>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FC1387">
        <w:t>7</w:t>
      </w:r>
      <w:r w:rsidRPr="00E528EB">
        <w:t xml:space="preserve">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1069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56,33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56,46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1073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4A3BBC">
        <w:rPr>
          <w:color w:val="0D0D0D" w:themeColor="text1" w:themeTint="F2"/>
        </w:rPr>
        <w:t>olup</w:t>
      </w:r>
      <w:r w:rsidR="004A3BBC" w:rsidRPr="00F77521">
        <w:rPr>
          <w:color w:val="0D0D0D" w:themeColor="text1" w:themeTint="F2"/>
        </w:rPr>
        <w:t xml:space="preserve"> </w:t>
      </w:r>
      <w:r w:rsidR="004A3BBC">
        <w:rPr>
          <w:color w:val="0D0D0D" w:themeColor="text1" w:themeTint="F2"/>
        </w:rPr>
        <w:t xml:space="preserve">bunlarda </w:t>
      </w:r>
      <w:r w:rsidR="004A3BBC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4A3BBC">
        <w:rPr>
          <w:color w:val="0D0D0D" w:themeColor="text1" w:themeTint="F2"/>
        </w:rPr>
        <w:t>mıştır</w:t>
      </w:r>
      <w:r w:rsidR="004A3BBC">
        <w:t xml:space="preserve">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FC1387">
        <w:t>10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526552">
        <w:t>11</w:t>
      </w:r>
      <w:r w:rsidR="00FC1387">
        <w:t>5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526552">
        <w:t>5</w:t>
      </w:r>
      <w:r w:rsidR="00FC1387">
        <w:t>2</w:t>
      </w:r>
      <w:r w:rsidR="00526552">
        <w:t>,</w:t>
      </w:r>
      <w:r w:rsidR="00FC1387">
        <w:t>8</w:t>
      </w:r>
      <w:r w:rsidR="003961FE" w:rsidRPr="00E528EB">
        <w:t>±</w:t>
      </w:r>
      <w:r w:rsidR="00526552">
        <w:t>27,0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</w:t>
      </w:r>
      <w:r w:rsidR="00FC1387">
        <w:t>8</w:t>
      </w:r>
      <w:r w:rsidR="003938C2" w:rsidRPr="00E528EB">
        <w:t>’d</w:t>
      </w:r>
      <w:r w:rsidR="00FC1387">
        <w:t>e</w:t>
      </w:r>
      <w:r w:rsidR="003938C2" w:rsidRPr="00E528EB">
        <w:t xml:space="preserve">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</w:t>
      </w:r>
      <w:r w:rsidR="00FC1387">
        <w:t>8</w:t>
      </w:r>
      <w:r w:rsidRPr="00E528EB">
        <w:t xml:space="preserve">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49,58</w:t>
            </w:r>
          </w:p>
        </w:tc>
        <w:tc>
          <w:tcPr>
            <w:tcW w:w="1069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79,58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79,96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36,50</w:t>
            </w:r>
          </w:p>
        </w:tc>
        <w:tc>
          <w:tcPr>
            <w:tcW w:w="1068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25,63</w:t>
            </w:r>
          </w:p>
        </w:tc>
        <w:tc>
          <w:tcPr>
            <w:tcW w:w="1073" w:type="dxa"/>
          </w:tcPr>
          <w:p w:rsidR="00C33B4D" w:rsidRPr="00786785" w:rsidRDefault="00FC1387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28,67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</w:t>
      </w:r>
      <w:r w:rsidR="00FC1387">
        <w:rPr>
          <w:color w:val="0D0D0D" w:themeColor="text1" w:themeTint="F2"/>
        </w:rPr>
        <w:t>9</w:t>
      </w:r>
      <w:r w:rsidR="003938C2">
        <w:rPr>
          <w:color w:val="0D0D0D" w:themeColor="text1" w:themeTint="F2"/>
        </w:rPr>
        <w:t>’d</w:t>
      </w:r>
      <w:r w:rsidR="00FC1387">
        <w:rPr>
          <w:color w:val="0D0D0D" w:themeColor="text1" w:themeTint="F2"/>
        </w:rPr>
        <w:t>a</w:t>
      </w:r>
      <w:r w:rsidR="003938C2">
        <w:rPr>
          <w:color w:val="0D0D0D" w:themeColor="text1" w:themeTint="F2"/>
        </w:rPr>
        <w:t xml:space="preserve">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FC1387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8B000A" w:rsidRDefault="008B000A" w:rsidP="006E2C8A">
      <w:pPr>
        <w:pStyle w:val="altbaslk"/>
        <w:spacing w:before="0" w:beforeAutospacing="0" w:after="0" w:afterAutospacing="0" w:line="240" w:lineRule="atLeast"/>
        <w:jc w:val="both"/>
      </w:pPr>
    </w:p>
    <w:p w:rsidR="006C68A0" w:rsidRDefault="006C68A0" w:rsidP="006E2C8A">
      <w:pPr>
        <w:pStyle w:val="altbaslk"/>
        <w:spacing w:before="0" w:beforeAutospacing="0" w:after="0" w:afterAutospacing="0" w:line="240" w:lineRule="atLeast"/>
        <w:jc w:val="both"/>
      </w:pPr>
    </w:p>
    <w:p w:rsidR="007E4A5C" w:rsidRDefault="007E4A5C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4E6D12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875B0C">
        <w:t>505,5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875B0C">
        <w:t>1682,0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875B0C">
        <w:t>836</w:t>
      </w:r>
      <w:r w:rsidR="00526552">
        <w:t>,9</w:t>
      </w:r>
      <w:r w:rsidR="00B006E8" w:rsidRPr="0026591D">
        <w:t>±</w:t>
      </w:r>
      <w:r w:rsidR="00875B0C">
        <w:t>344,7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 xml:space="preserve">değerler Tablo </w:t>
      </w:r>
      <w:r w:rsidR="00875B0C">
        <w:t>10</w:t>
      </w:r>
      <w:r w:rsidR="00011E70" w:rsidRPr="0026591D">
        <w:t>’d</w:t>
      </w:r>
      <w:r w:rsidR="00875B0C">
        <w:t>a</w:t>
      </w:r>
      <w:r w:rsidR="00011E70" w:rsidRPr="0026591D">
        <w:t xml:space="preserve">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E1D2F" w:rsidP="00502ECE">
      <w:pPr>
        <w:jc w:val="both"/>
        <w:rPr>
          <w:color w:val="0D0D0D" w:themeColor="text1" w:themeTint="F2"/>
        </w:rPr>
      </w:pPr>
      <w:r>
        <w:t xml:space="preserve">Tablo </w:t>
      </w:r>
      <w:r w:rsidR="00875B0C">
        <w:t>10</w:t>
      </w:r>
      <w:r w:rsidR="00011E70" w:rsidRPr="0026591D">
        <w:t xml:space="preserve">. </w:t>
      </w:r>
      <w:r w:rsidR="00D643DA" w:rsidRPr="0026591D">
        <w:t xml:space="preserve">Günlük </w:t>
      </w:r>
      <w:r w:rsidR="00011E70" w:rsidRPr="0026591D">
        <w:t>CO Değerleri (µg/m</w:t>
      </w:r>
      <w:r w:rsidR="00011E70" w:rsidRPr="0026591D">
        <w:rPr>
          <w:vertAlign w:val="superscript"/>
        </w:rPr>
        <w:t>3</w:t>
      </w:r>
      <w:r w:rsidR="00011E70"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875B0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687,83</w:t>
            </w:r>
          </w:p>
        </w:tc>
        <w:tc>
          <w:tcPr>
            <w:tcW w:w="1069" w:type="dxa"/>
          </w:tcPr>
          <w:p w:rsidR="00C33B4D" w:rsidRPr="00786785" w:rsidRDefault="00875B0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1095,25</w:t>
            </w:r>
          </w:p>
        </w:tc>
        <w:tc>
          <w:tcPr>
            <w:tcW w:w="1068" w:type="dxa"/>
          </w:tcPr>
          <w:p w:rsidR="00C33B4D" w:rsidRPr="00786785" w:rsidRDefault="00875B0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1251,13</w:t>
            </w:r>
          </w:p>
        </w:tc>
        <w:tc>
          <w:tcPr>
            <w:tcW w:w="1068" w:type="dxa"/>
          </w:tcPr>
          <w:p w:rsidR="00C33B4D" w:rsidRPr="00786785" w:rsidRDefault="00875B0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1137,54</w:t>
            </w:r>
          </w:p>
        </w:tc>
        <w:tc>
          <w:tcPr>
            <w:tcW w:w="1068" w:type="dxa"/>
          </w:tcPr>
          <w:p w:rsidR="00C33B4D" w:rsidRPr="00786785" w:rsidRDefault="00875B0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603,17</w:t>
            </w:r>
          </w:p>
        </w:tc>
        <w:tc>
          <w:tcPr>
            <w:tcW w:w="1068" w:type="dxa"/>
          </w:tcPr>
          <w:p w:rsidR="00C33B4D" w:rsidRPr="00786785" w:rsidRDefault="00875B0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518,54</w:t>
            </w:r>
          </w:p>
        </w:tc>
        <w:tc>
          <w:tcPr>
            <w:tcW w:w="1073" w:type="dxa"/>
          </w:tcPr>
          <w:p w:rsidR="00C33B4D" w:rsidRPr="00786785" w:rsidRDefault="00875B0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564,71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 xml:space="preserve">önünde bulundurulduğundan kısa vadeli sınır değerler dikkate alınmıştır. CO için mevcut Yönetmeliklerdeki sınır değerler Tablo </w:t>
      </w:r>
      <w:r w:rsidR="00875B0C">
        <w:t>11</w:t>
      </w:r>
      <w:r w:rsidRPr="0026591D">
        <w:t>’d</w:t>
      </w:r>
      <w:r w:rsidR="00875B0C">
        <w:t>e</w:t>
      </w:r>
      <w:r w:rsidRPr="0026591D">
        <w:t xml:space="preserve">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3E1D2F" w:rsidP="00011E70">
      <w:pPr>
        <w:pStyle w:val="altbaslk"/>
        <w:spacing w:before="0" w:beforeAutospacing="0" w:after="0" w:afterAutospacing="0" w:line="240" w:lineRule="atLeast"/>
        <w:jc w:val="both"/>
      </w:pPr>
      <w:r>
        <w:t xml:space="preserve">Tablo </w:t>
      </w:r>
      <w:r w:rsidR="00875B0C">
        <w:t>11</w:t>
      </w:r>
      <w:r w:rsidR="00011E70" w:rsidRPr="0026591D">
        <w:t>. CO için Verilen Yönetmelik Değerleri (µg/m</w:t>
      </w:r>
      <w:r w:rsidR="00011E70"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04268B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5A22A3">
        <w:t xml:space="preserve">1,4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526552">
        <w:t>56,9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526552">
        <w:t>2</w:t>
      </w:r>
      <w:r w:rsidR="005A22A3">
        <w:t>6</w:t>
      </w:r>
      <w:r w:rsidR="00526552">
        <w:t>,</w:t>
      </w:r>
      <w:r w:rsidR="005A22A3">
        <w:t>1</w:t>
      </w:r>
      <w:r w:rsidR="00A019A7" w:rsidRPr="00A019A7">
        <w:t>±</w:t>
      </w:r>
      <w:r w:rsidR="00526552">
        <w:t>1</w:t>
      </w:r>
      <w:r w:rsidR="005A22A3">
        <w:t>6</w:t>
      </w:r>
      <w:r w:rsidR="00526552">
        <w:t>,</w:t>
      </w:r>
      <w:r w:rsidR="005A22A3">
        <w:t>6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</w:t>
      </w:r>
      <w:r w:rsidR="005A22A3">
        <w:t>2</w:t>
      </w:r>
      <w:r w:rsidR="00A019A7" w:rsidRPr="00A019A7">
        <w:t>’d</w:t>
      </w:r>
      <w:r w:rsidR="005A22A3">
        <w:t>e</w:t>
      </w:r>
      <w:r w:rsidR="00A019A7" w:rsidRPr="00A019A7">
        <w:t xml:space="preserve">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</w:t>
      </w:r>
      <w:r w:rsidR="005A22A3">
        <w:t>2</w:t>
      </w:r>
      <w:r w:rsidRPr="00732ADF">
        <w:t>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5A22A3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069" w:type="dxa"/>
          </w:tcPr>
          <w:p w:rsidR="00C33B4D" w:rsidRPr="00786785" w:rsidRDefault="005A22A3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12,73</w:t>
            </w:r>
          </w:p>
        </w:tc>
        <w:tc>
          <w:tcPr>
            <w:tcW w:w="1068" w:type="dxa"/>
          </w:tcPr>
          <w:p w:rsidR="00C33B4D" w:rsidRPr="00786785" w:rsidRDefault="005A22A3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</w:t>
            </w:r>
          </w:p>
        </w:tc>
        <w:tc>
          <w:tcPr>
            <w:tcW w:w="1068" w:type="dxa"/>
          </w:tcPr>
          <w:p w:rsidR="00C33B4D" w:rsidRPr="00786785" w:rsidRDefault="005A22A3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1068" w:type="dxa"/>
          </w:tcPr>
          <w:p w:rsidR="00C33B4D" w:rsidRPr="00786785" w:rsidRDefault="005A22A3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34,76</w:t>
            </w:r>
          </w:p>
        </w:tc>
        <w:tc>
          <w:tcPr>
            <w:tcW w:w="1068" w:type="dxa"/>
          </w:tcPr>
          <w:p w:rsidR="00C33B4D" w:rsidRPr="00786785" w:rsidRDefault="005A22A3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43,86</w:t>
            </w:r>
          </w:p>
        </w:tc>
        <w:tc>
          <w:tcPr>
            <w:tcW w:w="1073" w:type="dxa"/>
          </w:tcPr>
          <w:p w:rsidR="00C33B4D" w:rsidRPr="00786785" w:rsidRDefault="005A22A3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45,55</w:t>
            </w:r>
          </w:p>
        </w:tc>
      </w:tr>
    </w:tbl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</w:t>
      </w:r>
      <w:r w:rsidR="005A22A3">
        <w:t>3</w:t>
      </w:r>
      <w:r w:rsidRPr="00732ADF">
        <w:t>’</w:t>
      </w:r>
      <w:r w:rsidR="00C50C5D">
        <w:t>d</w:t>
      </w:r>
      <w:r w:rsidRPr="00732ADF">
        <w:t>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</w:t>
      </w:r>
      <w:r w:rsidR="005A22A3">
        <w:t>3</w:t>
      </w:r>
      <w:r w:rsidRPr="00732ADF">
        <w:t>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184443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>
        <w:rPr>
          <w:bCs/>
          <w:sz w:val="20"/>
          <w:szCs w:val="20"/>
          <w:vertAlign w:val="superscript"/>
        </w:rPr>
        <w:t xml:space="preserve">, </w:t>
      </w:r>
      <w:r w:rsidR="009B6CF6" w:rsidRPr="00732ADF">
        <w:rPr>
          <w:bCs/>
          <w:sz w:val="20"/>
          <w:szCs w:val="20"/>
          <w:vertAlign w:val="superscript"/>
        </w:rPr>
        <w:t>b</w:t>
      </w:r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184443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c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3B4D" w:rsidRDefault="00C33B4D" w:rsidP="00C33B4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6. Metan (CH</w:t>
      </w:r>
      <w:r>
        <w:rPr>
          <w:color w:val="C00000"/>
          <w:vertAlign w:val="subscript"/>
        </w:rPr>
        <w:t>4</w:t>
      </w:r>
      <w:r>
        <w:rPr>
          <w:color w:val="C00000"/>
        </w:rPr>
        <w:t>) ve Metan-Olmayan Hidrokarbonlar (N-CH</w:t>
      </w:r>
      <w:r>
        <w:rPr>
          <w:color w:val="C00000"/>
          <w:vertAlign w:val="subscript"/>
        </w:rPr>
        <w:t>4</w:t>
      </w:r>
      <w:r>
        <w:rPr>
          <w:color w:val="C00000"/>
        </w:rPr>
        <w:t>)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jc w:val="both"/>
      </w:pPr>
      <w:r w:rsidRPr="00614385">
        <w:rPr>
          <w:color w:val="0D0D0D"/>
        </w:rPr>
        <w:t>Ölçüm istasyonunda hidrokarbonlar (</w:t>
      </w:r>
      <w:proofErr w:type="spellStart"/>
      <w:r w:rsidRPr="00614385">
        <w:rPr>
          <w:color w:val="0D0D0D"/>
        </w:rPr>
        <w:t>HK’lar</w:t>
      </w:r>
      <w:proofErr w:type="spellEnd"/>
      <w:r w:rsidRPr="00614385">
        <w:rPr>
          <w:color w:val="0D0D0D"/>
        </w:rPr>
        <w:t>), 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olarak aynı cihazla ölçülmektedir. Bu iki değerin toplamı da toplam HK değerini vermektedir</w:t>
      </w:r>
      <w:r w:rsidRPr="00614385">
        <w:t xml:space="preserve">. Her bir cihazda 168 adet saatlik veri dikkate alınmış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 </w:t>
      </w:r>
      <w:r w:rsidR="005A41B5" w:rsidRPr="002614C7">
        <w:rPr>
          <w:color w:val="0D0D0D" w:themeColor="text1" w:themeTint="F2"/>
        </w:rPr>
        <w:t>ölçüm hatasına rastlan</w:t>
      </w:r>
      <w:r w:rsidR="005B422F">
        <w:rPr>
          <w:color w:val="0D0D0D" w:themeColor="text1" w:themeTint="F2"/>
        </w:rPr>
        <w:t>ma</w:t>
      </w:r>
      <w:r w:rsidR="005A41B5">
        <w:rPr>
          <w:color w:val="0D0D0D" w:themeColor="text1" w:themeTint="F2"/>
        </w:rPr>
        <w:t>mıştır</w:t>
      </w:r>
      <w:r w:rsidR="005A41B5">
        <w:t>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6A5201">
        <w:rPr>
          <w:color w:val="0D0D0D"/>
        </w:rPr>
        <w:t>110</w:t>
      </w:r>
      <w:r w:rsidR="005A22A3">
        <w:rPr>
          <w:color w:val="0D0D0D"/>
        </w:rPr>
        <w:t>7</w:t>
      </w:r>
      <w:r w:rsidR="006A5201">
        <w:rPr>
          <w:color w:val="0D0D0D"/>
        </w:rPr>
        <w:t>,</w:t>
      </w:r>
      <w:r w:rsidR="005A22A3">
        <w:rPr>
          <w:color w:val="0D0D0D"/>
        </w:rPr>
        <w:t>9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AD3626">
        <w:t>1437,0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AD3626">
        <w:t>1236,9</w:t>
      </w:r>
      <w:r w:rsidRPr="00614385">
        <w:t>±</w:t>
      </w:r>
      <w:r w:rsidR="00AD3626">
        <w:t>126,6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AD3626">
        <w:t>4</w:t>
      </w:r>
      <w:r w:rsidRPr="00614385">
        <w:t>’</w:t>
      </w:r>
      <w:r w:rsidR="005B422F">
        <w:t>d</w:t>
      </w:r>
      <w:r w:rsidRPr="00614385">
        <w:t xml:space="preserve">e özetlenmiştir. 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AD3626">
        <w:t>4</w:t>
      </w:r>
      <w:r w:rsidRPr="00614385">
        <w:t>. 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1210,21</w:t>
            </w:r>
          </w:p>
        </w:tc>
        <w:tc>
          <w:tcPr>
            <w:tcW w:w="1069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1313,46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1436,96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1332,58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1107,88</w:t>
            </w:r>
          </w:p>
        </w:tc>
        <w:tc>
          <w:tcPr>
            <w:tcW w:w="1068" w:type="dxa"/>
          </w:tcPr>
          <w:p w:rsidR="00C33B4D" w:rsidRPr="00786785" w:rsidRDefault="006A5201" w:rsidP="00AD362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AD36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AD3626">
              <w:rPr>
                <w:sz w:val="20"/>
                <w:szCs w:val="20"/>
              </w:rPr>
              <w:t>96</w:t>
            </w:r>
          </w:p>
        </w:tc>
        <w:tc>
          <w:tcPr>
            <w:tcW w:w="1073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1139,04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bookmarkStart w:id="0" w:name="_GoBack"/>
      <w:bookmarkEnd w:id="0"/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N-CH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6A5201">
        <w:rPr>
          <w:color w:val="0D0D0D"/>
        </w:rPr>
        <w:t>9,</w:t>
      </w:r>
      <w:r w:rsidR="00AD3626">
        <w:rPr>
          <w:color w:val="0D0D0D"/>
        </w:rPr>
        <w:t>5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AD3626">
        <w:t>48,3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AD3626">
        <w:t>25,1</w:t>
      </w:r>
      <w:r w:rsidRPr="00614385">
        <w:t>±</w:t>
      </w:r>
      <w:r w:rsidR="00AD3626">
        <w:t>16,2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 N-CH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</w:t>
      </w:r>
      <w:r w:rsidR="00AD3626">
        <w:t>5</w:t>
      </w:r>
      <w:r w:rsidRPr="00614385">
        <w:t>’</w:t>
      </w:r>
      <w:r w:rsidR="005B422F">
        <w:t>d</w:t>
      </w:r>
      <w:r w:rsidRPr="00614385">
        <w:t>e özetlenmiştir.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</w:t>
      </w:r>
      <w:r w:rsidR="00AD3626">
        <w:t>5</w:t>
      </w:r>
      <w:r w:rsidRPr="00614385">
        <w:t>. N-CH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374308" w:rsidRPr="00F77521" w:rsidTr="00EE7017">
        <w:tc>
          <w:tcPr>
            <w:tcW w:w="1696" w:type="dxa"/>
          </w:tcPr>
          <w:p w:rsidR="00374308" w:rsidRPr="00F77521" w:rsidRDefault="00374308" w:rsidP="00374308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17.02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9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18.02</w:t>
            </w:r>
            <w:r w:rsidRPr="00227807">
              <w:rPr>
                <w:color w:val="0D0D0D" w:themeColor="text1" w:themeTint="F2"/>
                <w:sz w:val="18"/>
                <w:szCs w:val="18"/>
              </w:rPr>
              <w:t>.20</w:t>
            </w:r>
            <w:r>
              <w:rPr>
                <w:color w:val="0D0D0D" w:themeColor="text1" w:themeTint="F2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 w:rsidR="00374308" w:rsidRPr="00D46A98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19.02.2020</w:t>
            </w:r>
          </w:p>
        </w:tc>
        <w:tc>
          <w:tcPr>
            <w:tcW w:w="1068" w:type="dxa"/>
          </w:tcPr>
          <w:p w:rsidR="00374308" w:rsidRPr="005E3B44" w:rsidRDefault="00374308" w:rsidP="00374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20.02.2020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21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.0</w:t>
            </w:r>
            <w:r>
              <w:rPr>
                <w:color w:val="0D0D0D" w:themeColor="text1" w:themeTint="F2"/>
                <w:sz w:val="18"/>
                <w:szCs w:val="18"/>
              </w:rPr>
              <w:t>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68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22.02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374308" w:rsidRDefault="00374308" w:rsidP="00374308">
            <w:r>
              <w:rPr>
                <w:color w:val="0D0D0D" w:themeColor="text1" w:themeTint="F2"/>
                <w:sz w:val="18"/>
                <w:szCs w:val="18"/>
              </w:rPr>
              <w:t>23.02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19,08</w:t>
            </w:r>
          </w:p>
        </w:tc>
        <w:tc>
          <w:tcPr>
            <w:tcW w:w="1069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35,92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48,25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40,96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12,29</w:t>
            </w:r>
          </w:p>
        </w:tc>
        <w:tc>
          <w:tcPr>
            <w:tcW w:w="1068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  <w:tc>
          <w:tcPr>
            <w:tcW w:w="1073" w:type="dxa"/>
          </w:tcPr>
          <w:p w:rsidR="00C33B4D" w:rsidRPr="00786785" w:rsidRDefault="00AD3626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10,04</w:t>
            </w:r>
          </w:p>
        </w:tc>
      </w:tr>
    </w:tbl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962DDD" w:rsidRDefault="00962DD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F930CA" w:rsidRDefault="00F930CA" w:rsidP="00F930C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7. SONUÇLAR</w:t>
      </w:r>
    </w:p>
    <w:p w:rsidR="00F930CA" w:rsidRDefault="00F930CA" w:rsidP="00F930C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F930CA" w:rsidRDefault="00F930CA" w:rsidP="00F930CA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>1</w:t>
      </w:r>
      <w:r w:rsidR="00374308">
        <w:t>7</w:t>
      </w:r>
      <w:r>
        <w:t xml:space="preserve"> - </w:t>
      </w:r>
      <w:r w:rsidR="00374308">
        <w:t>2</w:t>
      </w:r>
      <w:r w:rsidR="00A07C6E">
        <w:t>3</w:t>
      </w:r>
      <w:r>
        <w:t xml:space="preserve"> Şubat 2020 </w:t>
      </w:r>
      <w:r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F930CA" w:rsidRDefault="00F930CA" w:rsidP="00F930CA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F930CA" w:rsidRPr="00520AF8" w:rsidRDefault="00F930CA" w:rsidP="00F930CA">
      <w:pPr>
        <w:pStyle w:val="ListeParagraf"/>
        <w:numPr>
          <w:ilvl w:val="0"/>
          <w:numId w:val="7"/>
        </w:numPr>
        <w:jc w:val="both"/>
        <w:rPr>
          <w:color w:val="0D0D0D" w:themeColor="text1" w:themeTint="F2"/>
        </w:rPr>
      </w:pPr>
      <w:r w:rsidRPr="00962DDD">
        <w:rPr>
          <w:color w:val="0D0D0D" w:themeColor="text1" w:themeTint="F2"/>
        </w:rPr>
        <w:t>PM</w:t>
      </w:r>
      <w:r w:rsidRPr="00962DDD">
        <w:rPr>
          <w:color w:val="0D0D0D" w:themeColor="text1" w:themeTint="F2"/>
          <w:vertAlign w:val="subscript"/>
        </w:rPr>
        <w:t>10</w:t>
      </w:r>
      <w:r w:rsidRPr="00962DDD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</w:t>
      </w:r>
      <w:r>
        <w:t>ikrondan küçük olan tanecikler)</w:t>
      </w:r>
      <w:r w:rsidRPr="00520AF8">
        <w:rPr>
          <w:color w:val="0D0D0D" w:themeColor="text1" w:themeTint="F2"/>
        </w:rPr>
        <w:t xml:space="preserve"> ölçüm değerlerinin 24 saatlik ortalamaları dikkate alındığında ölçüm periyodunda ABD ve Japonya tarafından önerilen sınır değerlerin aşılmadığı ancak Ülkemiz, AB ve DSÖ tarafından verilen sınır değerlerin </w:t>
      </w:r>
      <w:r w:rsidR="00A07C6E">
        <w:rPr>
          <w:color w:val="0D0D0D" w:themeColor="text1" w:themeTint="F2"/>
        </w:rPr>
        <w:t>3</w:t>
      </w:r>
      <w:r w:rsidRPr="00520AF8">
        <w:rPr>
          <w:color w:val="0D0D0D" w:themeColor="text1" w:themeTint="F2"/>
        </w:rPr>
        <w:t xml:space="preserve"> kez aşıldığı tespit edilmiştir.</w:t>
      </w:r>
    </w:p>
    <w:p w:rsidR="00F930CA" w:rsidRDefault="00F930CA" w:rsidP="00F930CA">
      <w:pPr>
        <w:pStyle w:val="ListeParagraf"/>
        <w:jc w:val="both"/>
      </w:pPr>
    </w:p>
    <w:p w:rsidR="00F930CA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BE756A">
        <w:t>PM</w:t>
      </w:r>
      <w:r w:rsidRPr="00BE756A">
        <w:rPr>
          <w:vertAlign w:val="subscript"/>
        </w:rPr>
        <w:t>2,5</w:t>
      </w:r>
      <w:r w:rsidRPr="00BE756A">
        <w:t xml:space="preserve"> ölçüm değerlerinin 24 saatlik ortalamaları dikkate alındığında ölçüm periyodunda</w:t>
      </w:r>
      <w:r>
        <w:t xml:space="preserve"> </w:t>
      </w:r>
      <w:r w:rsidR="00A07C6E" w:rsidRPr="00A07C6E">
        <w:t>ABD, Japonya ve DSÖ tarafından önerilen sınır değerlerin 3 kez aşıldığı belirlenmiştir</w:t>
      </w:r>
      <w:r>
        <w:t>.</w:t>
      </w:r>
    </w:p>
    <w:p w:rsidR="00F930CA" w:rsidRDefault="00F930CA" w:rsidP="00F930CA">
      <w:pPr>
        <w:pStyle w:val="ListeParagraf"/>
      </w:pPr>
    </w:p>
    <w:p w:rsidR="00F930CA" w:rsidRPr="00885123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Pr="00F45BBF">
        <w:t>Ülkemiz, AB, ABD ve Japonya tarafından önerilen sınır değerleri aşmadığı tespit edilmiştir. Ancak</w:t>
      </w:r>
      <w:r>
        <w:t>,</w:t>
      </w:r>
      <w:r w:rsidRPr="00F45BBF">
        <w:t xml:space="preserve"> DSÖ tarafından önerilen 24 saatlik sınır değer </w:t>
      </w:r>
      <w:r w:rsidR="00A07C6E">
        <w:t>3</w:t>
      </w:r>
      <w:r w:rsidRPr="00F45BBF">
        <w:t xml:space="preserve"> kez geçilmiştir</w:t>
      </w:r>
      <w:r>
        <w:t>.</w:t>
      </w:r>
    </w:p>
    <w:p w:rsidR="00F930CA" w:rsidRDefault="00F930CA" w:rsidP="00F930CA">
      <w:pPr>
        <w:pStyle w:val="altbaslk"/>
        <w:spacing w:before="0" w:beforeAutospacing="0" w:after="0" w:afterAutospacing="0"/>
        <w:ind w:left="720"/>
        <w:jc w:val="both"/>
      </w:pPr>
    </w:p>
    <w:p w:rsidR="00F930CA" w:rsidRPr="00C722EC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F930CA" w:rsidRPr="00C722EC" w:rsidRDefault="00F930CA" w:rsidP="00F930CA">
      <w:pPr>
        <w:pStyle w:val="altbaslk"/>
        <w:spacing w:before="0" w:beforeAutospacing="0" w:after="0" w:afterAutospacing="0"/>
        <w:jc w:val="both"/>
      </w:pPr>
    </w:p>
    <w:p w:rsidR="00F930CA" w:rsidRPr="00C722EC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F930CA" w:rsidRPr="00C722EC" w:rsidRDefault="00F930CA" w:rsidP="00F930CA">
      <w:pPr>
        <w:pStyle w:val="altbaslk"/>
        <w:spacing w:before="0" w:beforeAutospacing="0" w:after="0" w:afterAutospacing="0"/>
        <w:jc w:val="both"/>
      </w:pPr>
    </w:p>
    <w:p w:rsidR="00F930CA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F930CA" w:rsidRDefault="00F930CA" w:rsidP="00F930CA">
      <w:pPr>
        <w:pStyle w:val="ListeParagraf"/>
      </w:pPr>
    </w:p>
    <w:p w:rsidR="00F930CA" w:rsidRPr="003F7B41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F930CA" w:rsidRDefault="00F930CA" w:rsidP="00F930CA">
      <w:pPr>
        <w:pStyle w:val="altbaslk"/>
        <w:spacing w:before="0" w:beforeAutospacing="0" w:after="0" w:afterAutospacing="0"/>
        <w:ind w:left="720"/>
        <w:jc w:val="both"/>
      </w:pPr>
    </w:p>
    <w:p w:rsidR="00F930CA" w:rsidRPr="00F441A2" w:rsidRDefault="00F930CA" w:rsidP="00F930CA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9C" w:rsidRDefault="00B5669C" w:rsidP="000812A1">
      <w:r>
        <w:separator/>
      </w:r>
    </w:p>
  </w:endnote>
  <w:endnote w:type="continuationSeparator" w:id="0">
    <w:p w:rsidR="00B5669C" w:rsidRDefault="00B5669C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EndPr/>
    <w:sdtContent>
      <w:p w:rsidR="00EE7017" w:rsidRDefault="00EE70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5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E7017" w:rsidRDefault="00EE70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9C" w:rsidRDefault="00B5669C" w:rsidP="000812A1">
      <w:r>
        <w:separator/>
      </w:r>
    </w:p>
  </w:footnote>
  <w:footnote w:type="continuationSeparator" w:id="0">
    <w:p w:rsidR="00B5669C" w:rsidRDefault="00B5669C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4A22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36A3B"/>
    <w:rsid w:val="00040B4B"/>
    <w:rsid w:val="00041E20"/>
    <w:rsid w:val="00041E72"/>
    <w:rsid w:val="0004268B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0CF8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09BA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0A33"/>
    <w:rsid w:val="00112972"/>
    <w:rsid w:val="00112BB7"/>
    <w:rsid w:val="00113A8C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B6E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284C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2E5B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2DD9"/>
    <w:rsid w:val="001C3299"/>
    <w:rsid w:val="001C36D6"/>
    <w:rsid w:val="001C4CA1"/>
    <w:rsid w:val="001C642D"/>
    <w:rsid w:val="001C7233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21BA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93C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B44"/>
    <w:rsid w:val="002A7E70"/>
    <w:rsid w:val="002B2C96"/>
    <w:rsid w:val="002B4AF1"/>
    <w:rsid w:val="002B4B5C"/>
    <w:rsid w:val="002B4EC6"/>
    <w:rsid w:val="002B5325"/>
    <w:rsid w:val="002C051B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308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3D63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1D2F"/>
    <w:rsid w:val="003E41DB"/>
    <w:rsid w:val="003E43DA"/>
    <w:rsid w:val="003E445F"/>
    <w:rsid w:val="003E4781"/>
    <w:rsid w:val="003E4F78"/>
    <w:rsid w:val="003E5992"/>
    <w:rsid w:val="003E75A2"/>
    <w:rsid w:val="003E7E0B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6B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87234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BBC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567D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6D12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6EB7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05D"/>
    <w:rsid w:val="00525740"/>
    <w:rsid w:val="00525FB9"/>
    <w:rsid w:val="00526552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23F8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22A3"/>
    <w:rsid w:val="005A36F4"/>
    <w:rsid w:val="005A4182"/>
    <w:rsid w:val="005A41B5"/>
    <w:rsid w:val="005A4B12"/>
    <w:rsid w:val="005A506F"/>
    <w:rsid w:val="005B1B0E"/>
    <w:rsid w:val="005B2F24"/>
    <w:rsid w:val="005B3B59"/>
    <w:rsid w:val="005B422F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C5E19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3B44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94A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3A10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A5201"/>
    <w:rsid w:val="006B0CD2"/>
    <w:rsid w:val="006B0D0F"/>
    <w:rsid w:val="006B1C2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3E7"/>
    <w:rsid w:val="00732ADF"/>
    <w:rsid w:val="00733685"/>
    <w:rsid w:val="00734388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23AF3"/>
    <w:rsid w:val="0082502E"/>
    <w:rsid w:val="0082541A"/>
    <w:rsid w:val="0082667D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472F8"/>
    <w:rsid w:val="00850616"/>
    <w:rsid w:val="00851869"/>
    <w:rsid w:val="00852AA3"/>
    <w:rsid w:val="00852BA7"/>
    <w:rsid w:val="008532A9"/>
    <w:rsid w:val="00854C15"/>
    <w:rsid w:val="00854D0D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5B0C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A04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6B61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3048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2E4"/>
    <w:rsid w:val="00960EE2"/>
    <w:rsid w:val="00960FD6"/>
    <w:rsid w:val="00961C4B"/>
    <w:rsid w:val="0096225B"/>
    <w:rsid w:val="00962407"/>
    <w:rsid w:val="00962D80"/>
    <w:rsid w:val="00962DDD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361F"/>
    <w:rsid w:val="0098369C"/>
    <w:rsid w:val="009858DE"/>
    <w:rsid w:val="00985F0F"/>
    <w:rsid w:val="00986659"/>
    <w:rsid w:val="00986F90"/>
    <w:rsid w:val="00987059"/>
    <w:rsid w:val="00987A52"/>
    <w:rsid w:val="00987C53"/>
    <w:rsid w:val="00987FC5"/>
    <w:rsid w:val="00991491"/>
    <w:rsid w:val="00991F22"/>
    <w:rsid w:val="00991F91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07C6E"/>
    <w:rsid w:val="00A1170D"/>
    <w:rsid w:val="00A120B0"/>
    <w:rsid w:val="00A12DDA"/>
    <w:rsid w:val="00A13611"/>
    <w:rsid w:val="00A14E4C"/>
    <w:rsid w:val="00A16DB5"/>
    <w:rsid w:val="00A2454C"/>
    <w:rsid w:val="00A24E2F"/>
    <w:rsid w:val="00A253C9"/>
    <w:rsid w:val="00A25514"/>
    <w:rsid w:val="00A25EDB"/>
    <w:rsid w:val="00A2613A"/>
    <w:rsid w:val="00A26256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2FB6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8B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3626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69AD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68D7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0B8"/>
    <w:rsid w:val="00B32794"/>
    <w:rsid w:val="00B33743"/>
    <w:rsid w:val="00B3506C"/>
    <w:rsid w:val="00B35411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0F87"/>
    <w:rsid w:val="00B510B7"/>
    <w:rsid w:val="00B516E6"/>
    <w:rsid w:val="00B53598"/>
    <w:rsid w:val="00B5509A"/>
    <w:rsid w:val="00B5669C"/>
    <w:rsid w:val="00B571C1"/>
    <w:rsid w:val="00B61199"/>
    <w:rsid w:val="00B61C4A"/>
    <w:rsid w:val="00B61F78"/>
    <w:rsid w:val="00B6488F"/>
    <w:rsid w:val="00B64CA2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1815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1A27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5F67"/>
    <w:rsid w:val="00BD6610"/>
    <w:rsid w:val="00BD6D8C"/>
    <w:rsid w:val="00BD7290"/>
    <w:rsid w:val="00BD796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2E4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144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3B4D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0C5D"/>
    <w:rsid w:val="00C55B7E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39D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4A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0EE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371E8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E4"/>
    <w:rsid w:val="00DB06EB"/>
    <w:rsid w:val="00DB1DAC"/>
    <w:rsid w:val="00DB35CB"/>
    <w:rsid w:val="00DB5E07"/>
    <w:rsid w:val="00DB62DF"/>
    <w:rsid w:val="00DB68B4"/>
    <w:rsid w:val="00DC1310"/>
    <w:rsid w:val="00DC1A74"/>
    <w:rsid w:val="00DC2C91"/>
    <w:rsid w:val="00DC40C6"/>
    <w:rsid w:val="00DC52B6"/>
    <w:rsid w:val="00DC5796"/>
    <w:rsid w:val="00DC5AB0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5FF9"/>
    <w:rsid w:val="00DD6E6E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2AD5"/>
    <w:rsid w:val="00E3315B"/>
    <w:rsid w:val="00E334FA"/>
    <w:rsid w:val="00E3407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562"/>
    <w:rsid w:val="00E82C24"/>
    <w:rsid w:val="00E83117"/>
    <w:rsid w:val="00E83171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017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1C8D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0CA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38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0AF7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D00C-F6A9-4CB8-B2D2-B24D5663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12</cp:revision>
  <cp:lastPrinted>2016-06-14T09:44:00Z</cp:lastPrinted>
  <dcterms:created xsi:type="dcterms:W3CDTF">2020-02-23T18:32:00Z</dcterms:created>
  <dcterms:modified xsi:type="dcterms:W3CDTF">2020-02-24T09:26:00Z</dcterms:modified>
</cp:coreProperties>
</file>